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4B9D" w14:textId="77777777" w:rsidR="001C3105" w:rsidRPr="00063D5E" w:rsidRDefault="001C3105" w:rsidP="001C31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3D5E">
        <w:rPr>
          <w:rFonts w:ascii="Times New Roman" w:hAnsi="Times New Roman" w:cs="Times New Roman"/>
          <w:b/>
        </w:rPr>
        <w:t>Opatření u dálkového studia</w:t>
      </w:r>
    </w:p>
    <w:p w14:paraId="714B898B" w14:textId="77777777" w:rsidR="001C3105" w:rsidRPr="00063D5E" w:rsidRDefault="001C3105" w:rsidP="001C3105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b/>
          <w:bCs/>
        </w:rPr>
      </w:pPr>
      <w:r w:rsidRPr="00063D5E">
        <w:rPr>
          <w:rFonts w:ascii="Times New Roman" w:hAnsi="Times New Roman" w:cs="Times New Roman"/>
          <w:b/>
          <w:bCs/>
        </w:rPr>
        <w:t>Přijetí do vyššího ročníku</w:t>
      </w:r>
    </w:p>
    <w:p w14:paraId="79E88C95" w14:textId="77777777" w:rsidR="001C3105" w:rsidRPr="00063D5E" w:rsidRDefault="001C3105" w:rsidP="001C3105">
      <w:pPr>
        <w:pStyle w:val="Odstavecseseznamem"/>
        <w:numPr>
          <w:ilvl w:val="3"/>
          <w:numId w:val="1"/>
        </w:numPr>
        <w:ind w:left="1134" w:hanging="381"/>
        <w:rPr>
          <w:rFonts w:ascii="Times New Roman" w:hAnsi="Times New Roman" w:cs="Times New Roman"/>
          <w:b/>
          <w:bCs/>
        </w:rPr>
      </w:pPr>
      <w:r w:rsidRPr="00063D5E">
        <w:rPr>
          <w:rFonts w:ascii="Times New Roman" w:hAnsi="Times New Roman" w:cs="Times New Roman"/>
          <w:b/>
          <w:bCs/>
        </w:rPr>
        <w:t xml:space="preserve">V případě neúspěchu u maturitní zkoušky </w:t>
      </w:r>
    </w:p>
    <w:p w14:paraId="69663054" w14:textId="77777777" w:rsidR="001C3105" w:rsidRPr="00063D5E" w:rsidRDefault="001C3105" w:rsidP="001C3105">
      <w:pPr>
        <w:pStyle w:val="Odstavecseseznamem"/>
        <w:numPr>
          <w:ilvl w:val="4"/>
          <w:numId w:val="1"/>
        </w:numPr>
        <w:ind w:left="1560" w:hanging="284"/>
        <w:rPr>
          <w:rFonts w:ascii="Times New Roman" w:hAnsi="Times New Roman" w:cs="Times New Roman"/>
        </w:rPr>
      </w:pPr>
      <w:r w:rsidRPr="00063D5E">
        <w:rPr>
          <w:rFonts w:ascii="Times New Roman" w:hAnsi="Times New Roman" w:cs="Times New Roman"/>
        </w:rPr>
        <w:t>Přijetí VŽDY do 4. ročníku na základě úspěšného vykonání nejméně zkoušky z neúspěšného předmětu u MZ v rozsahu učiva 1. - 3./4. ročník a/nebo cizího jazyka</w:t>
      </w:r>
    </w:p>
    <w:p w14:paraId="1058FEA1" w14:textId="77777777" w:rsidR="001C3105" w:rsidRPr="00063D5E" w:rsidRDefault="001C3105" w:rsidP="001C3105">
      <w:pPr>
        <w:pStyle w:val="Odstavecseseznamem"/>
        <w:numPr>
          <w:ilvl w:val="4"/>
          <w:numId w:val="1"/>
        </w:numPr>
        <w:ind w:left="1560" w:hanging="284"/>
        <w:rPr>
          <w:rFonts w:ascii="Times New Roman" w:hAnsi="Times New Roman" w:cs="Times New Roman"/>
        </w:rPr>
      </w:pPr>
      <w:r w:rsidRPr="00063D5E">
        <w:rPr>
          <w:rFonts w:ascii="Times New Roman" w:hAnsi="Times New Roman" w:cs="Times New Roman"/>
        </w:rPr>
        <w:t>V případě neúspěchu DT MAT zkouška v rozsahu učiva Matematiky za 1. – 3./4. roč. a cizího jazyka</w:t>
      </w:r>
    </w:p>
    <w:p w14:paraId="412D207C" w14:textId="77777777" w:rsidR="001C3105" w:rsidRPr="00063D5E" w:rsidRDefault="001C3105" w:rsidP="001C3105">
      <w:pPr>
        <w:pStyle w:val="Odstavecseseznamem"/>
        <w:numPr>
          <w:ilvl w:val="4"/>
          <w:numId w:val="1"/>
        </w:numPr>
        <w:ind w:left="1560" w:hanging="284"/>
        <w:rPr>
          <w:rFonts w:ascii="Times New Roman" w:hAnsi="Times New Roman" w:cs="Times New Roman"/>
        </w:rPr>
      </w:pPr>
      <w:r w:rsidRPr="00063D5E">
        <w:rPr>
          <w:rFonts w:ascii="Times New Roman" w:hAnsi="Times New Roman" w:cs="Times New Roman"/>
        </w:rPr>
        <w:t xml:space="preserve">O počtu zkoušek rozhodne ředitelka školy </w:t>
      </w:r>
    </w:p>
    <w:p w14:paraId="7B43FF26" w14:textId="77777777" w:rsidR="001C3105" w:rsidRPr="00063D5E" w:rsidRDefault="001C3105" w:rsidP="001C3105">
      <w:pPr>
        <w:pStyle w:val="Odstavecseseznamem"/>
        <w:ind w:left="2160"/>
        <w:rPr>
          <w:rFonts w:ascii="Times New Roman" w:hAnsi="Times New Roman" w:cs="Times New Roman"/>
        </w:rPr>
      </w:pPr>
    </w:p>
    <w:p w14:paraId="7AA0474B" w14:textId="77777777" w:rsidR="001C3105" w:rsidRPr="00063D5E" w:rsidRDefault="001C3105" w:rsidP="001C3105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063D5E">
        <w:rPr>
          <w:rFonts w:ascii="Times New Roman" w:hAnsi="Times New Roman" w:cs="Times New Roman"/>
          <w:b/>
          <w:bCs/>
        </w:rPr>
        <w:t>V případě pokračování ve studiu (žadatel dosud neskládal žádnou MZ)</w:t>
      </w:r>
    </w:p>
    <w:p w14:paraId="71DBF710" w14:textId="77777777" w:rsidR="001C3105" w:rsidRPr="00063D5E" w:rsidRDefault="001C3105" w:rsidP="001C3105">
      <w:pPr>
        <w:pStyle w:val="Odstavecseseznamem"/>
        <w:numPr>
          <w:ilvl w:val="3"/>
          <w:numId w:val="1"/>
        </w:numPr>
        <w:ind w:left="1134" w:hanging="381"/>
        <w:rPr>
          <w:rFonts w:ascii="Times New Roman" w:hAnsi="Times New Roman" w:cs="Times New Roman"/>
        </w:rPr>
      </w:pPr>
      <w:r w:rsidRPr="00063D5E">
        <w:rPr>
          <w:rFonts w:ascii="Times New Roman" w:hAnsi="Times New Roman" w:cs="Times New Roman"/>
        </w:rPr>
        <w:t>Přijetí do odpovídajícího ročníku na základě doložených dokladů (výuční list odpovídajícího oboru = Ošetřovatel pro obor Praktická sestra a Pečovatelské služby pro obor Sociální činnost) a vykonání zkoušky/rozdílové zkoušky.</w:t>
      </w:r>
    </w:p>
    <w:p w14:paraId="1EA21388" w14:textId="77777777" w:rsidR="001C3105" w:rsidRPr="00063D5E" w:rsidRDefault="001C3105" w:rsidP="001C3105">
      <w:pPr>
        <w:pStyle w:val="Odstavecseseznamem"/>
        <w:numPr>
          <w:ilvl w:val="4"/>
          <w:numId w:val="1"/>
        </w:numPr>
        <w:ind w:left="1560" w:hanging="284"/>
        <w:rPr>
          <w:rFonts w:ascii="Times New Roman" w:hAnsi="Times New Roman" w:cs="Times New Roman"/>
        </w:rPr>
      </w:pPr>
      <w:r w:rsidRPr="00063D5E">
        <w:rPr>
          <w:rFonts w:ascii="Times New Roman" w:hAnsi="Times New Roman" w:cs="Times New Roman"/>
        </w:rPr>
        <w:t>Počet zkoušek, jejich obsah a rozsah bude určen ředitelkou školy na základě doložených dokladů.</w:t>
      </w:r>
    </w:p>
    <w:p w14:paraId="4AD3FF7A" w14:textId="77777777" w:rsidR="001C3105" w:rsidRPr="00063D5E" w:rsidRDefault="001C3105" w:rsidP="001C3105">
      <w:pPr>
        <w:pStyle w:val="Odstavecseseznamem"/>
        <w:ind w:left="1560"/>
        <w:rPr>
          <w:rFonts w:ascii="Times New Roman" w:hAnsi="Times New Roman" w:cs="Times New Roman"/>
        </w:rPr>
      </w:pPr>
    </w:p>
    <w:p w14:paraId="41FCD891" w14:textId="77777777" w:rsidR="001C3105" w:rsidRPr="00063D5E" w:rsidRDefault="001C3105" w:rsidP="001C3105">
      <w:pPr>
        <w:pStyle w:val="Odstavecseseznamem"/>
        <w:numPr>
          <w:ilvl w:val="3"/>
          <w:numId w:val="1"/>
        </w:numPr>
        <w:ind w:left="1134" w:hanging="381"/>
        <w:rPr>
          <w:rFonts w:ascii="Times New Roman" w:hAnsi="Times New Roman" w:cs="Times New Roman"/>
        </w:rPr>
      </w:pPr>
      <w:r w:rsidRPr="00063D5E">
        <w:rPr>
          <w:rFonts w:ascii="Times New Roman" w:hAnsi="Times New Roman" w:cs="Times New Roman"/>
        </w:rPr>
        <w:t>V případě přijetí do 3. nebo 4. ročníku žadatele z jiné školy nebo nejdéle 2 roky od zanechání studia v SZŠ Děčín vykonání zkoušky z:</w:t>
      </w:r>
    </w:p>
    <w:p w14:paraId="1C0D0613" w14:textId="77777777" w:rsidR="001C3105" w:rsidRPr="00063D5E" w:rsidRDefault="001C3105" w:rsidP="001C3105">
      <w:pPr>
        <w:pStyle w:val="Odstavecseseznamem"/>
        <w:numPr>
          <w:ilvl w:val="4"/>
          <w:numId w:val="1"/>
        </w:numPr>
        <w:ind w:left="1560" w:hanging="284"/>
        <w:rPr>
          <w:rFonts w:ascii="Times New Roman" w:hAnsi="Times New Roman" w:cs="Times New Roman"/>
        </w:rPr>
      </w:pPr>
      <w:r w:rsidRPr="00063D5E">
        <w:rPr>
          <w:rFonts w:ascii="Times New Roman" w:hAnsi="Times New Roman" w:cs="Times New Roman"/>
        </w:rPr>
        <w:t>Cizího jazyka = maturitního jazyka</w:t>
      </w:r>
    </w:p>
    <w:p w14:paraId="3AAEC0BF" w14:textId="77777777" w:rsidR="001C3105" w:rsidRPr="00063D5E" w:rsidRDefault="001C3105" w:rsidP="001C3105">
      <w:pPr>
        <w:pStyle w:val="Odstavecseseznamem"/>
        <w:numPr>
          <w:ilvl w:val="4"/>
          <w:numId w:val="1"/>
        </w:numPr>
        <w:ind w:left="1560" w:hanging="284"/>
        <w:rPr>
          <w:rFonts w:ascii="Times New Roman" w:hAnsi="Times New Roman" w:cs="Times New Roman"/>
        </w:rPr>
      </w:pPr>
      <w:r w:rsidRPr="00063D5E">
        <w:rPr>
          <w:rFonts w:ascii="Times New Roman" w:hAnsi="Times New Roman" w:cs="Times New Roman"/>
        </w:rPr>
        <w:t>Ošetřovatelství a Psychologie pro obor Praktická sestra</w:t>
      </w:r>
    </w:p>
    <w:p w14:paraId="5D2541EA" w14:textId="77777777" w:rsidR="001C3105" w:rsidRPr="00063D5E" w:rsidRDefault="001C3105" w:rsidP="001C3105">
      <w:pPr>
        <w:pStyle w:val="Odstavecseseznamem"/>
        <w:numPr>
          <w:ilvl w:val="4"/>
          <w:numId w:val="1"/>
        </w:numPr>
        <w:ind w:left="1560" w:hanging="284"/>
        <w:rPr>
          <w:rFonts w:ascii="Times New Roman" w:hAnsi="Times New Roman" w:cs="Times New Roman"/>
        </w:rPr>
      </w:pPr>
      <w:r w:rsidRPr="00063D5E">
        <w:rPr>
          <w:rFonts w:ascii="Times New Roman" w:hAnsi="Times New Roman" w:cs="Times New Roman"/>
        </w:rPr>
        <w:t>Sociální služby/Pečovatelství pro obor Sociální činnost</w:t>
      </w:r>
    </w:p>
    <w:p w14:paraId="795EA8BD" w14:textId="77777777" w:rsidR="001C3105" w:rsidRPr="00063D5E" w:rsidRDefault="001C3105" w:rsidP="001C3105">
      <w:pPr>
        <w:pStyle w:val="Odstavecseseznamem"/>
        <w:ind w:left="2160"/>
        <w:rPr>
          <w:rFonts w:ascii="Times New Roman" w:hAnsi="Times New Roman" w:cs="Times New Roman"/>
        </w:rPr>
      </w:pPr>
    </w:p>
    <w:p w14:paraId="3F7C48BB" w14:textId="77777777" w:rsidR="001C3105" w:rsidRPr="00063D5E" w:rsidRDefault="001C3105" w:rsidP="001C3105">
      <w:pPr>
        <w:pStyle w:val="Odstavecseseznamem"/>
        <w:ind w:left="360"/>
        <w:rPr>
          <w:rFonts w:ascii="Times New Roman" w:hAnsi="Times New Roman" w:cs="Times New Roman"/>
          <w:b/>
          <w:bCs/>
        </w:rPr>
      </w:pPr>
      <w:r w:rsidRPr="00063D5E">
        <w:rPr>
          <w:rFonts w:ascii="Times New Roman" w:hAnsi="Times New Roman" w:cs="Times New Roman"/>
          <w:b/>
          <w:bCs/>
        </w:rPr>
        <w:t xml:space="preserve">Zkoušky budou vykonány nejpozději v přípravném týdnu v srpnu. Přesný termín </w:t>
      </w:r>
      <w:proofErr w:type="gramStart"/>
      <w:r w:rsidRPr="00063D5E">
        <w:rPr>
          <w:rFonts w:ascii="Times New Roman" w:hAnsi="Times New Roman" w:cs="Times New Roman"/>
          <w:b/>
          <w:bCs/>
        </w:rPr>
        <w:t>určí</w:t>
      </w:r>
      <w:proofErr w:type="gramEnd"/>
      <w:r w:rsidRPr="00063D5E">
        <w:rPr>
          <w:rFonts w:ascii="Times New Roman" w:hAnsi="Times New Roman" w:cs="Times New Roman"/>
          <w:b/>
          <w:bCs/>
        </w:rPr>
        <w:t xml:space="preserve"> vždy škola. V případě neúspěchu nebude žadatel do vyššího ročníku přijat.</w:t>
      </w:r>
    </w:p>
    <w:p w14:paraId="1DFF0155" w14:textId="77777777" w:rsidR="001C3105" w:rsidRPr="00063D5E" w:rsidRDefault="001C3105" w:rsidP="001C3105">
      <w:pPr>
        <w:pStyle w:val="Odstavecseseznamem"/>
        <w:ind w:left="360"/>
        <w:rPr>
          <w:rFonts w:ascii="Times New Roman" w:hAnsi="Times New Roman" w:cs="Times New Roman"/>
        </w:rPr>
      </w:pPr>
    </w:p>
    <w:p w14:paraId="5AE2D3B9" w14:textId="77777777" w:rsidR="001C3105" w:rsidRDefault="001C3105" w:rsidP="001C3105">
      <w:pPr>
        <w:pStyle w:val="Odstavecseseznamem"/>
        <w:ind w:left="360"/>
        <w:rPr>
          <w:rFonts w:ascii="Times New Roman" w:hAnsi="Times New Roman" w:cs="Times New Roman"/>
        </w:rPr>
      </w:pPr>
    </w:p>
    <w:p w14:paraId="4AE142BD" w14:textId="77777777" w:rsidR="001C3105" w:rsidRDefault="001C3105" w:rsidP="001C3105">
      <w:pPr>
        <w:pStyle w:val="Odstavecseseznamem"/>
        <w:ind w:left="360"/>
        <w:rPr>
          <w:rFonts w:ascii="Times New Roman" w:hAnsi="Times New Roman" w:cs="Times New Roman"/>
        </w:rPr>
      </w:pPr>
    </w:p>
    <w:p w14:paraId="3ECA2108" w14:textId="77777777" w:rsidR="001C3105" w:rsidRPr="00063D5E" w:rsidRDefault="001C3105" w:rsidP="001C3105">
      <w:pPr>
        <w:pStyle w:val="Odstavecseseznamem"/>
        <w:ind w:left="360"/>
        <w:rPr>
          <w:rFonts w:ascii="Times New Roman" w:hAnsi="Times New Roman" w:cs="Times New Roman"/>
        </w:rPr>
      </w:pPr>
    </w:p>
    <w:p w14:paraId="6B61F79C" w14:textId="77777777" w:rsidR="001C3105" w:rsidRPr="00063D5E" w:rsidRDefault="001C3105" w:rsidP="001C3105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b/>
          <w:bCs/>
        </w:rPr>
      </w:pPr>
      <w:r w:rsidRPr="00063D5E">
        <w:rPr>
          <w:rFonts w:ascii="Times New Roman" w:hAnsi="Times New Roman" w:cs="Times New Roman"/>
          <w:b/>
          <w:bCs/>
        </w:rPr>
        <w:t xml:space="preserve">Přerušení studia v dálkové formě: </w:t>
      </w:r>
    </w:p>
    <w:p w14:paraId="2865155B" w14:textId="77777777" w:rsidR="001C3105" w:rsidRPr="00063D5E" w:rsidRDefault="001C3105" w:rsidP="001C3105">
      <w:pPr>
        <w:pStyle w:val="Odstavecseseznamem"/>
        <w:numPr>
          <w:ilvl w:val="3"/>
          <w:numId w:val="1"/>
        </w:numPr>
        <w:ind w:left="1134" w:hanging="381"/>
        <w:rPr>
          <w:rFonts w:ascii="Times New Roman" w:hAnsi="Times New Roman" w:cs="Times New Roman"/>
        </w:rPr>
      </w:pPr>
      <w:r w:rsidRPr="00063D5E">
        <w:rPr>
          <w:rFonts w:ascii="Times New Roman" w:hAnsi="Times New Roman" w:cs="Times New Roman"/>
        </w:rPr>
        <w:t>Pouze v případě těhotenství nebo ze zdravotních důvodů</w:t>
      </w:r>
      <w:r>
        <w:rPr>
          <w:rFonts w:ascii="Times New Roman" w:hAnsi="Times New Roman" w:cs="Times New Roman"/>
        </w:rPr>
        <w:t xml:space="preserve">; (žák není schopen výkonu odborné praxe v nemocnici). </w:t>
      </w:r>
      <w:r w:rsidRPr="00063D5E">
        <w:rPr>
          <w:rFonts w:ascii="Times New Roman" w:hAnsi="Times New Roman" w:cs="Times New Roman"/>
        </w:rPr>
        <w:t xml:space="preserve"> Zdravotní důvody budou doloženy lékařem.</w:t>
      </w:r>
    </w:p>
    <w:p w14:paraId="48F11D4C" w14:textId="77777777" w:rsidR="001C3105" w:rsidRPr="00063D5E" w:rsidRDefault="001C3105" w:rsidP="001C3105">
      <w:pPr>
        <w:pStyle w:val="Odstavecseseznamem"/>
        <w:numPr>
          <w:ilvl w:val="3"/>
          <w:numId w:val="1"/>
        </w:numPr>
        <w:ind w:left="1134" w:hanging="381"/>
        <w:rPr>
          <w:rFonts w:ascii="Times New Roman" w:hAnsi="Times New Roman" w:cs="Times New Roman"/>
        </w:rPr>
      </w:pPr>
      <w:r w:rsidRPr="00063D5E">
        <w:rPr>
          <w:rFonts w:ascii="Times New Roman" w:hAnsi="Times New Roman" w:cs="Times New Roman"/>
        </w:rPr>
        <w:t xml:space="preserve">V ostatních případech (rodinné důvody, pracovní vytížení apod.), </w:t>
      </w:r>
      <w:r>
        <w:rPr>
          <w:rFonts w:ascii="Times New Roman" w:hAnsi="Times New Roman" w:cs="Times New Roman"/>
        </w:rPr>
        <w:t xml:space="preserve">nebude ve všech ročnících žádosti o přerušení studia vyhověno. </w:t>
      </w:r>
      <w:r w:rsidRPr="00063D5E">
        <w:rPr>
          <w:rFonts w:ascii="Times New Roman" w:hAnsi="Times New Roman" w:cs="Times New Roman"/>
        </w:rPr>
        <w:t xml:space="preserve"> </w:t>
      </w:r>
    </w:p>
    <w:p w14:paraId="52B664DC" w14:textId="77777777" w:rsidR="00CE62A3" w:rsidRDefault="00CE62A3"/>
    <w:sectPr w:rsidR="00CE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210"/>
    <w:multiLevelType w:val="hybridMultilevel"/>
    <w:tmpl w:val="B5F02CC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Letter"/>
      <w:lvlText w:val="%3."/>
      <w:lvlJc w:val="left"/>
      <w:pPr>
        <w:ind w:left="1260" w:hanging="360"/>
      </w:pPr>
    </w:lvl>
    <w:lvl w:ilvl="3" w:tplc="FFFFFFFF">
      <w:start w:val="1"/>
      <w:numFmt w:val="decimal"/>
      <w:lvlText w:val="%4."/>
      <w:lvlJc w:val="left"/>
      <w:pPr>
        <w:ind w:left="1800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69433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05"/>
    <w:rsid w:val="001C3105"/>
    <w:rsid w:val="00C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FD1E"/>
  <w15:chartTrackingRefBased/>
  <w15:docId w15:val="{CA46C0F4-0538-4CCA-83C4-F6D28665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105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Černá</dc:creator>
  <cp:keywords/>
  <dc:description/>
  <cp:lastModifiedBy>Martina Černá</cp:lastModifiedBy>
  <cp:revision>1</cp:revision>
  <dcterms:created xsi:type="dcterms:W3CDTF">2023-03-02T08:03:00Z</dcterms:created>
  <dcterms:modified xsi:type="dcterms:W3CDTF">2023-03-02T08:04:00Z</dcterms:modified>
</cp:coreProperties>
</file>